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患者李某，女, 30 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2022年09月08日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主诉及病史：</w:t>
      </w:r>
      <w:r>
        <w:rPr>
          <w:rFonts w:hint="eastAsia" w:ascii="宋体" w:hAnsi="宋体" w:eastAsia="宋体" w:cs="宋体"/>
          <w:sz w:val="32"/>
          <w:szCs w:val="32"/>
        </w:rPr>
        <w:t>夜间因侧卧位睡眠 ,醒后发觉右侧下颌关节疼痛 ,不能 活动 10 小时来就诊。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查体:患者右侧下颌疼痛 ,肿胀 ,功能障碍。口角歪斜 ,口呈半开合状 , 语言表达不清 ,流涎吞咽困难 ,下颌骨患侧偏向健侧并低于健侧 ,患者颞弓能触及髁状突 ,耳屏前方有凹陷感 ,左下颌关节弹性固定。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诊断:左侧下颌关节脱位。</w:t>
      </w: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治疗:口内复位法。令患者坐位 ,用手揉脸百十遍 ,将患者口张开 ,医者以双手托住下颌 , 用左右拇指 ,伸入口内 ,将大牙揿住 ,用力往下一揿 ,复往里送上 ,则入臼矣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蔡树辉副主任医师：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下颌关节脱位运动中相互碰撞、以及张口过大、韧带松弛致使下颌关节向前脱出。症状为张口不能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闭合．处于不能说话和下咽的状况，局部疼痛和压痛，口涎外溢，颈部向前突出，下颌小头位置有空凹。分单侧脱位和全脱位。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王凯波主任中医师</w:t>
      </w:r>
      <w:r>
        <w:rPr>
          <w:rFonts w:hint="eastAsia" w:ascii="宋体" w:hAnsi="宋体" w:eastAsia="宋体" w:cs="宋体"/>
          <w:sz w:val="32"/>
          <w:szCs w:val="32"/>
        </w:rPr>
        <w:t>:下颌关节脱位病机不外乎有三: ①张口过大;②暴力打击; ③身体虚弱。该患者无下 颌关节脱位史 ,无暴力打击史 ,且为 30 岁的青壮年。夜间睡眠致下颌关节脱位实属稀有病 例。该患者考虑可能夜间睡觉时患者右侧下颌枕枕 ,压迫三叉神经下颌支,咬肌松弛 ,致下颌关节脱位。手法复位后,患者诉疼痛明显减轻，活动自如。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kOGRjNDg5ZmRjMzIwNGM3YzZmYTMxNTc3MDY3ODgifQ=="/>
  </w:docVars>
  <w:rsids>
    <w:rsidRoot w:val="00C400E3"/>
    <w:rsid w:val="00075051"/>
    <w:rsid w:val="008D5EA1"/>
    <w:rsid w:val="00C400E3"/>
    <w:rsid w:val="00D540AB"/>
    <w:rsid w:val="00EA341A"/>
    <w:rsid w:val="01C60D83"/>
    <w:rsid w:val="3B12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Lines>3</Lines>
  <Paragraphs>1</Paragraphs>
  <TotalTime>12</TotalTime>
  <ScaleCrop>false</ScaleCrop>
  <LinksUpToDate>false</LinksUpToDate>
  <CharactersWithSpaces>453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2023-12-08T00:52:00Z</dcterms:created>
  <dc:creator>Administrator</dc:creator>
  <cp:lastModifiedBy>谢婷婷</cp:lastModifiedBy>
  <dcterms:modified xsi:type="dcterms:W3CDTF">2024-01-19T08:23:03Z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9F454E091C3246D5B171EBD60EBC73EA_12</vt:lpwstr>
  </property>
</Properties>
</file>